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2C576D">
        <w:rPr>
          <w:b w:val="0"/>
          <w:color w:val="000000"/>
          <w:sz w:val="24"/>
          <w:szCs w:val="27"/>
        </w:rPr>
        <w:t>86MS0026-01-2024-005422-04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2C576D">
        <w:rPr>
          <w:b w:val="0"/>
          <w:color w:val="000000"/>
          <w:sz w:val="24"/>
          <w:szCs w:val="27"/>
        </w:rPr>
        <w:t>05-0704/2601/2024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</w:t>
      </w:r>
      <w:r w:rsidR="002C576D">
        <w:rPr>
          <w:color w:val="000000"/>
          <w:sz w:val="27"/>
          <w:szCs w:val="27"/>
        </w:rPr>
        <w:t xml:space="preserve">      </w:t>
      </w:r>
      <w:r w:rsidRPr="008E5892">
        <w:rPr>
          <w:color w:val="000000"/>
          <w:sz w:val="27"/>
          <w:szCs w:val="27"/>
        </w:rPr>
        <w:t xml:space="preserve">  </w:t>
      </w:r>
      <w:r w:rsidR="00387AE8">
        <w:rPr>
          <w:color w:val="000000"/>
          <w:sz w:val="27"/>
          <w:szCs w:val="27"/>
        </w:rPr>
        <w:t xml:space="preserve"> </w:t>
      </w:r>
      <w:r w:rsidR="002C576D">
        <w:rPr>
          <w:color w:val="000000"/>
          <w:sz w:val="27"/>
          <w:szCs w:val="27"/>
        </w:rPr>
        <w:t>5 июня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2C576D">
        <w:rPr>
          <w:color w:val="000000"/>
          <w:sz w:val="27"/>
          <w:szCs w:val="27"/>
        </w:rPr>
        <w:t xml:space="preserve">Гордиенко </w:t>
      </w:r>
      <w:r w:rsidR="0032157B">
        <w:rPr>
          <w:color w:val="000000"/>
          <w:sz w:val="27"/>
          <w:szCs w:val="27"/>
        </w:rPr>
        <w:t>С.В.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Гордиенко </w:t>
      </w:r>
      <w:r w:rsidR="0032157B">
        <w:rPr>
          <w:color w:val="000000"/>
          <w:sz w:val="27"/>
          <w:szCs w:val="27"/>
        </w:rPr>
        <w:t>С.В.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32157B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часов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</w:t>
      </w:r>
      <w:r w:rsidR="002C576D">
        <w:rPr>
          <w:color w:val="000000"/>
          <w:sz w:val="27"/>
          <w:szCs w:val="27"/>
        </w:rPr>
        <w:t xml:space="preserve"> по адресу: </w:t>
      </w:r>
      <w:r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2C576D">
        <w:rPr>
          <w:color w:val="000000"/>
          <w:sz w:val="27"/>
          <w:szCs w:val="27"/>
        </w:rPr>
        <w:t>Гордиенко С.В.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Гордиенко С.В.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2C576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C576D">
        <w:rPr>
          <w:color w:val="000000"/>
          <w:sz w:val="27"/>
          <w:szCs w:val="27"/>
        </w:rPr>
        <w:t xml:space="preserve">Гордиенко </w:t>
      </w:r>
      <w:r w:rsidR="0032157B">
        <w:rPr>
          <w:color w:val="000000"/>
          <w:sz w:val="27"/>
          <w:szCs w:val="27"/>
        </w:rPr>
        <w:t>С.В.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2C576D">
        <w:rPr>
          <w:color w:val="000000"/>
          <w:sz w:val="27"/>
          <w:szCs w:val="27"/>
        </w:rPr>
        <w:t>Гордиенко С.В.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</w:t>
      </w:r>
      <w:r w:rsidRPr="008E5892">
        <w:rPr>
          <w:color w:val="000000"/>
          <w:sz w:val="27"/>
          <w:szCs w:val="27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2C576D">
        <w:rPr>
          <w:color w:val="000000"/>
          <w:sz w:val="27"/>
          <w:szCs w:val="27"/>
        </w:rPr>
        <w:t>Гордиенко С.В.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Гордиенко </w:t>
      </w:r>
      <w:r w:rsidR="0032157B">
        <w:rPr>
          <w:color w:val="000000"/>
          <w:sz w:val="27"/>
          <w:szCs w:val="27"/>
        </w:rPr>
        <w:t>С.В.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</w:t>
      </w:r>
      <w:r w:rsidR="002C576D">
        <w:rPr>
          <w:color w:val="000000"/>
          <w:sz w:val="27"/>
          <w:szCs w:val="27"/>
        </w:rPr>
        <w:t>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</w:t>
      </w:r>
      <w:r w:rsidR="0032157B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2C576D">
        <w:rPr>
          <w:color w:val="000000"/>
        </w:rPr>
        <w:t>5 июня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2C576D">
        <w:rPr>
          <w:color w:val="000000"/>
        </w:rPr>
        <w:t>05-0704/2601/2024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C576D"/>
    <w:rsid w:val="002D07E6"/>
    <w:rsid w:val="002D356D"/>
    <w:rsid w:val="002F6E8A"/>
    <w:rsid w:val="00314703"/>
    <w:rsid w:val="0032157B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314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40A8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D08C716-915F-4DA3-8803-16A71FF9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